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EA3197">
      <w:r>
        <w:t>January 25,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EA3197">
      <w:r>
        <w:t>Linda Johnson</w:t>
      </w:r>
    </w:p>
    <w:p w:rsidR="00EA3197" w:rsidRDefault="00EA3197">
      <w:r>
        <w:t>Julie Cherry</w:t>
      </w:r>
      <w:bookmarkStart w:id="0" w:name="_GoBack"/>
      <w:bookmarkEnd w:id="0"/>
    </w:p>
    <w:sectPr w:rsidR="00EA3197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F9" w:rsidRDefault="00D075F9">
      <w:pPr>
        <w:spacing w:after="0" w:line="240" w:lineRule="auto"/>
      </w:pPr>
      <w:r>
        <w:separator/>
      </w:r>
    </w:p>
  </w:endnote>
  <w:endnote w:type="continuationSeparator" w:id="0">
    <w:p w:rsidR="00D075F9" w:rsidRDefault="00D0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F9" w:rsidRDefault="00D075F9">
      <w:pPr>
        <w:spacing w:after="0" w:line="240" w:lineRule="auto"/>
      </w:pPr>
      <w:r>
        <w:separator/>
      </w:r>
    </w:p>
  </w:footnote>
  <w:footnote w:type="continuationSeparator" w:id="0">
    <w:p w:rsidR="00D075F9" w:rsidRDefault="00D0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075F9"/>
    <w:rsid w:val="00DD711D"/>
    <w:rsid w:val="00E07BAE"/>
    <w:rsid w:val="00E83289"/>
    <w:rsid w:val="00EA3197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24867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2018-01-25T23:17:00Z</dcterms:created>
  <dcterms:modified xsi:type="dcterms:W3CDTF">2018-01-25T23:17:00Z</dcterms:modified>
</cp:coreProperties>
</file>